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8A79" w14:textId="77777777" w:rsidR="006C2A25" w:rsidRPr="00B95A8E" w:rsidRDefault="006C2A25" w:rsidP="00B11632">
      <w:pPr>
        <w:rPr>
          <w:sz w:val="28"/>
          <w:szCs w:val="28"/>
        </w:rPr>
      </w:pPr>
    </w:p>
    <w:p w14:paraId="5D7B507A" w14:textId="12BB1B61" w:rsidR="006C2A25" w:rsidRPr="00B95A8E" w:rsidRDefault="006C2A25" w:rsidP="00EC1B09">
      <w:pPr>
        <w:tabs>
          <w:tab w:val="left" w:pos="6663"/>
        </w:tabs>
        <w:rPr>
          <w:sz w:val="28"/>
          <w:szCs w:val="28"/>
        </w:rPr>
      </w:pPr>
      <w:r w:rsidRPr="00B95A8E">
        <w:rPr>
          <w:sz w:val="28"/>
          <w:szCs w:val="28"/>
        </w:rPr>
        <w:t>2020</w:t>
      </w:r>
      <w:r w:rsidR="004B48AF" w:rsidRPr="00B95A8E">
        <w:rPr>
          <w:sz w:val="28"/>
          <w:szCs w:val="28"/>
        </w:rPr>
        <w:t>. </w:t>
      </w:r>
      <w:r w:rsidRPr="00B95A8E">
        <w:rPr>
          <w:sz w:val="28"/>
          <w:szCs w:val="28"/>
        </w:rPr>
        <w:t xml:space="preserve">gada </w:t>
      </w:r>
      <w:r w:rsidR="00C3796C">
        <w:rPr>
          <w:sz w:val="28"/>
          <w:szCs w:val="28"/>
        </w:rPr>
        <w:t>29. septembrī</w:t>
      </w:r>
      <w:r w:rsidRPr="00B95A8E">
        <w:rPr>
          <w:sz w:val="28"/>
          <w:szCs w:val="28"/>
        </w:rPr>
        <w:tab/>
        <w:t>Rīkojums Nr.</w:t>
      </w:r>
      <w:r w:rsidR="00C3796C">
        <w:rPr>
          <w:sz w:val="28"/>
          <w:szCs w:val="28"/>
        </w:rPr>
        <w:t> 575</w:t>
      </w:r>
    </w:p>
    <w:p w14:paraId="5ECB4C75" w14:textId="27AB9B83" w:rsidR="006C2A25" w:rsidRPr="00B95A8E" w:rsidRDefault="006C2A25" w:rsidP="00EC1B09">
      <w:pPr>
        <w:tabs>
          <w:tab w:val="left" w:pos="6663"/>
        </w:tabs>
        <w:rPr>
          <w:sz w:val="28"/>
          <w:szCs w:val="28"/>
        </w:rPr>
      </w:pPr>
      <w:r w:rsidRPr="00B95A8E">
        <w:rPr>
          <w:sz w:val="28"/>
          <w:szCs w:val="28"/>
        </w:rPr>
        <w:t>Rīgā</w:t>
      </w:r>
      <w:r w:rsidRPr="00B95A8E">
        <w:rPr>
          <w:sz w:val="28"/>
          <w:szCs w:val="28"/>
        </w:rPr>
        <w:tab/>
        <w:t>(prot</w:t>
      </w:r>
      <w:r w:rsidR="004B48AF" w:rsidRPr="00B95A8E">
        <w:rPr>
          <w:sz w:val="28"/>
          <w:szCs w:val="28"/>
        </w:rPr>
        <w:t>. </w:t>
      </w:r>
      <w:r w:rsidRPr="00B95A8E">
        <w:rPr>
          <w:sz w:val="28"/>
          <w:szCs w:val="28"/>
        </w:rPr>
        <w:t>Nr</w:t>
      </w:r>
      <w:r w:rsidR="004B48AF" w:rsidRPr="00B95A8E">
        <w:rPr>
          <w:sz w:val="28"/>
          <w:szCs w:val="28"/>
        </w:rPr>
        <w:t>. </w:t>
      </w:r>
      <w:r w:rsidR="00C3796C">
        <w:rPr>
          <w:sz w:val="28"/>
          <w:szCs w:val="28"/>
        </w:rPr>
        <w:t>56</w:t>
      </w:r>
      <w:r w:rsidRPr="00B95A8E">
        <w:rPr>
          <w:sz w:val="28"/>
          <w:szCs w:val="28"/>
        </w:rPr>
        <w:t> </w:t>
      </w:r>
      <w:r w:rsidR="00C3796C">
        <w:rPr>
          <w:sz w:val="28"/>
          <w:szCs w:val="28"/>
        </w:rPr>
        <w:t>47</w:t>
      </w:r>
      <w:bookmarkStart w:id="0" w:name="_GoBack"/>
      <w:bookmarkEnd w:id="0"/>
      <w:r w:rsidR="004B48AF" w:rsidRPr="00B95A8E">
        <w:rPr>
          <w:sz w:val="28"/>
          <w:szCs w:val="28"/>
        </w:rPr>
        <w:t>. </w:t>
      </w:r>
      <w:r w:rsidRPr="00B95A8E">
        <w:rPr>
          <w:sz w:val="28"/>
          <w:szCs w:val="28"/>
        </w:rPr>
        <w:t>§)</w:t>
      </w:r>
    </w:p>
    <w:p w14:paraId="3A053178" w14:textId="3DC22E69" w:rsidR="00B11632" w:rsidRPr="0039064C" w:rsidRDefault="00B11632" w:rsidP="00B11632">
      <w:pPr>
        <w:rPr>
          <w:szCs w:val="28"/>
        </w:rPr>
      </w:pPr>
    </w:p>
    <w:p w14:paraId="773C1AF7" w14:textId="4974F040" w:rsidR="0060279E" w:rsidRPr="00B95A8E" w:rsidRDefault="00BF4E53" w:rsidP="00BF4E53">
      <w:pPr>
        <w:jc w:val="center"/>
        <w:rPr>
          <w:b/>
          <w:sz w:val="28"/>
          <w:szCs w:val="28"/>
        </w:rPr>
      </w:pPr>
      <w:r w:rsidRPr="00B95A8E">
        <w:rPr>
          <w:b/>
          <w:sz w:val="28"/>
          <w:szCs w:val="28"/>
        </w:rPr>
        <w:t xml:space="preserve">Par finanšu līdzekļu piešķiršanu no valsts budžeta programmas </w:t>
      </w:r>
      <w:r w:rsidR="00B33671" w:rsidRPr="00B95A8E">
        <w:rPr>
          <w:b/>
          <w:sz w:val="28"/>
          <w:szCs w:val="28"/>
        </w:rPr>
        <w:br/>
      </w:r>
      <w:r w:rsidR="006C2A25" w:rsidRPr="00B95A8E">
        <w:rPr>
          <w:b/>
          <w:sz w:val="28"/>
          <w:szCs w:val="28"/>
        </w:rPr>
        <w:t>"</w:t>
      </w:r>
      <w:r w:rsidRPr="00B95A8E">
        <w:rPr>
          <w:b/>
          <w:sz w:val="28"/>
          <w:szCs w:val="28"/>
        </w:rPr>
        <w:t>Līdzekļi neparedzētiem gadījumiem</w:t>
      </w:r>
      <w:r w:rsidR="006C2A25" w:rsidRPr="00B95A8E">
        <w:rPr>
          <w:b/>
          <w:sz w:val="28"/>
          <w:szCs w:val="28"/>
        </w:rPr>
        <w:t>"</w:t>
      </w:r>
    </w:p>
    <w:p w14:paraId="773C1AF8" w14:textId="77777777" w:rsidR="00BF4E53" w:rsidRPr="0039064C" w:rsidRDefault="00BF4E53" w:rsidP="0039064C">
      <w:pPr>
        <w:tabs>
          <w:tab w:val="left" w:pos="6663"/>
        </w:tabs>
        <w:ind w:firstLine="720"/>
        <w:rPr>
          <w:szCs w:val="28"/>
        </w:rPr>
      </w:pPr>
    </w:p>
    <w:p w14:paraId="15FE033A" w14:textId="60BC129A" w:rsidR="00436DF8" w:rsidRPr="00B95A8E" w:rsidRDefault="00076438" w:rsidP="004B48AF">
      <w:pPr>
        <w:tabs>
          <w:tab w:val="left" w:pos="6663"/>
        </w:tabs>
        <w:ind w:firstLine="720"/>
        <w:rPr>
          <w:sz w:val="28"/>
          <w:szCs w:val="28"/>
        </w:rPr>
      </w:pPr>
      <w:bookmarkStart w:id="1" w:name="_Hlk52269089"/>
      <w:r w:rsidRPr="00B95A8E">
        <w:rPr>
          <w:sz w:val="28"/>
          <w:szCs w:val="28"/>
        </w:rPr>
        <w:t>1</w:t>
      </w:r>
      <w:r w:rsidR="004B48AF" w:rsidRPr="00B95A8E">
        <w:rPr>
          <w:sz w:val="28"/>
          <w:szCs w:val="28"/>
        </w:rPr>
        <w:t>. </w:t>
      </w:r>
      <w:r w:rsidR="00436DF8" w:rsidRPr="00B95A8E">
        <w:rPr>
          <w:sz w:val="28"/>
          <w:szCs w:val="28"/>
        </w:rPr>
        <w:t xml:space="preserve">Saskaņā ar </w:t>
      </w:r>
      <w:proofErr w:type="spellStart"/>
      <w:r w:rsidR="00436DF8" w:rsidRPr="00B95A8E">
        <w:rPr>
          <w:sz w:val="28"/>
          <w:szCs w:val="28"/>
        </w:rPr>
        <w:t>Covid-19</w:t>
      </w:r>
      <w:proofErr w:type="spellEnd"/>
      <w:r w:rsidR="00436DF8" w:rsidRPr="00B95A8E">
        <w:rPr>
          <w:sz w:val="28"/>
          <w:szCs w:val="28"/>
        </w:rPr>
        <w:t xml:space="preserve"> infekcijas izplatības seku pārvarēšanas likuma </w:t>
      </w:r>
      <w:r w:rsidR="00436DF8" w:rsidRPr="0039064C">
        <w:rPr>
          <w:spacing w:val="-2"/>
          <w:sz w:val="28"/>
          <w:szCs w:val="28"/>
        </w:rPr>
        <w:t>27.</w:t>
      </w:r>
      <w:r w:rsidR="00314ED5" w:rsidRPr="0039064C">
        <w:rPr>
          <w:spacing w:val="-2"/>
          <w:sz w:val="28"/>
          <w:szCs w:val="28"/>
        </w:rPr>
        <w:t> </w:t>
      </w:r>
      <w:r w:rsidR="00436DF8" w:rsidRPr="0039064C">
        <w:rPr>
          <w:spacing w:val="-2"/>
          <w:sz w:val="28"/>
          <w:szCs w:val="28"/>
        </w:rPr>
        <w:t>pantu palielināt budžeta resora "74</w:t>
      </w:r>
      <w:r w:rsidR="004B48AF" w:rsidRPr="0039064C">
        <w:rPr>
          <w:spacing w:val="-2"/>
          <w:sz w:val="28"/>
          <w:szCs w:val="28"/>
        </w:rPr>
        <w:t>. </w:t>
      </w:r>
      <w:r w:rsidR="00436DF8" w:rsidRPr="0039064C">
        <w:rPr>
          <w:spacing w:val="-2"/>
          <w:sz w:val="28"/>
          <w:szCs w:val="28"/>
        </w:rPr>
        <w:t>Gadskārtējā valsts budžeta izpildes procesā</w:t>
      </w:r>
      <w:r w:rsidR="00436DF8" w:rsidRPr="00B95A8E">
        <w:rPr>
          <w:sz w:val="28"/>
          <w:szCs w:val="28"/>
        </w:rPr>
        <w:t xml:space="preserve"> pārdalāmais finansējums" </w:t>
      </w:r>
      <w:r w:rsidR="00D763C2" w:rsidRPr="00B95A8E">
        <w:rPr>
          <w:sz w:val="28"/>
          <w:szCs w:val="28"/>
        </w:rPr>
        <w:t xml:space="preserve">programmā </w:t>
      </w:r>
      <w:r w:rsidR="00436DF8" w:rsidRPr="00B95A8E">
        <w:rPr>
          <w:sz w:val="28"/>
          <w:szCs w:val="28"/>
        </w:rPr>
        <w:t>02.00.00 "Līdzekļi neparedzētiem gadījumiem" apropriāciju 7</w:t>
      </w:r>
      <w:r w:rsidR="00B33671" w:rsidRPr="00B95A8E">
        <w:rPr>
          <w:sz w:val="28"/>
          <w:szCs w:val="28"/>
        </w:rPr>
        <w:t> </w:t>
      </w:r>
      <w:r w:rsidR="00436DF8" w:rsidRPr="00B95A8E">
        <w:rPr>
          <w:sz w:val="28"/>
          <w:szCs w:val="28"/>
        </w:rPr>
        <w:t>866</w:t>
      </w:r>
      <w:r w:rsidR="00B33671" w:rsidRPr="00B95A8E">
        <w:rPr>
          <w:sz w:val="28"/>
          <w:szCs w:val="28"/>
        </w:rPr>
        <w:t> </w:t>
      </w:r>
      <w:r w:rsidR="00436DF8" w:rsidRPr="00B95A8E">
        <w:rPr>
          <w:sz w:val="28"/>
          <w:szCs w:val="28"/>
        </w:rPr>
        <w:t>788</w:t>
      </w:r>
      <w:r w:rsidR="00B33671" w:rsidRPr="00B95A8E">
        <w:rPr>
          <w:sz w:val="28"/>
          <w:szCs w:val="28"/>
        </w:rPr>
        <w:t> </w:t>
      </w:r>
      <w:r w:rsidR="00436DF8" w:rsidRPr="00B95A8E">
        <w:rPr>
          <w:i/>
          <w:iCs/>
          <w:sz w:val="28"/>
          <w:szCs w:val="28"/>
        </w:rPr>
        <w:t>euro</w:t>
      </w:r>
      <w:r w:rsidR="00436DF8" w:rsidRPr="00B95A8E">
        <w:rPr>
          <w:sz w:val="28"/>
          <w:szCs w:val="28"/>
        </w:rPr>
        <w:t xml:space="preserve"> apmērā</w:t>
      </w:r>
      <w:r w:rsidR="00B573B2" w:rsidRPr="00B95A8E">
        <w:rPr>
          <w:sz w:val="28"/>
          <w:szCs w:val="28"/>
        </w:rPr>
        <w:t>, lai nodrošinātu finansējumu pedagogu darba samaksas palielinājumam 2020. gadā</w:t>
      </w:r>
      <w:r w:rsidR="00B573B2">
        <w:rPr>
          <w:sz w:val="28"/>
          <w:szCs w:val="28"/>
        </w:rPr>
        <w:t>, līdzekļus gūstot</w:t>
      </w:r>
      <w:r w:rsidR="00436DF8" w:rsidRPr="00B95A8E">
        <w:rPr>
          <w:sz w:val="28"/>
          <w:szCs w:val="28"/>
        </w:rPr>
        <w:t xml:space="preserve"> no 2020</w:t>
      </w:r>
      <w:r w:rsidR="004B48AF" w:rsidRPr="00B95A8E">
        <w:rPr>
          <w:sz w:val="28"/>
          <w:szCs w:val="28"/>
        </w:rPr>
        <w:t>. </w:t>
      </w:r>
      <w:r w:rsidR="00436DF8" w:rsidRPr="00B95A8E">
        <w:rPr>
          <w:sz w:val="28"/>
          <w:szCs w:val="28"/>
        </w:rPr>
        <w:t>gada faktiskajiem ieņēmumiem no noziedzīgi iegūto līdzekļu konfiskācijas, kas pārsniedz likumā "Par valsts budžetu 2020</w:t>
      </w:r>
      <w:r w:rsidR="004B48AF" w:rsidRPr="00B95A8E">
        <w:rPr>
          <w:sz w:val="28"/>
          <w:szCs w:val="28"/>
        </w:rPr>
        <w:t>. </w:t>
      </w:r>
      <w:r w:rsidR="00436DF8" w:rsidRPr="00B95A8E">
        <w:rPr>
          <w:sz w:val="28"/>
          <w:szCs w:val="28"/>
        </w:rPr>
        <w:t>gadam" plānoto apmēru.</w:t>
      </w:r>
    </w:p>
    <w:bookmarkEnd w:id="1"/>
    <w:p w14:paraId="3F753437" w14:textId="77777777" w:rsidR="00436DF8" w:rsidRPr="0039064C" w:rsidRDefault="00436DF8" w:rsidP="004B48AF">
      <w:pPr>
        <w:tabs>
          <w:tab w:val="left" w:pos="6663"/>
        </w:tabs>
        <w:ind w:firstLine="720"/>
        <w:rPr>
          <w:szCs w:val="28"/>
        </w:rPr>
      </w:pPr>
    </w:p>
    <w:p w14:paraId="54182F9A" w14:textId="0ECADF18" w:rsidR="00076438" w:rsidRPr="00B95A8E" w:rsidRDefault="00436DF8" w:rsidP="004B48AF">
      <w:pPr>
        <w:tabs>
          <w:tab w:val="left" w:pos="6663"/>
        </w:tabs>
        <w:ind w:firstLine="720"/>
        <w:rPr>
          <w:sz w:val="28"/>
          <w:szCs w:val="28"/>
        </w:rPr>
      </w:pPr>
      <w:r w:rsidRPr="00B95A8E">
        <w:rPr>
          <w:sz w:val="28"/>
          <w:szCs w:val="28"/>
        </w:rPr>
        <w:t>2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 xml:space="preserve">Finanšu ministrijai no valsts budžeta programmas 02.00.00 "Līdzekļi neparedzētiem gadījumiem" piešķirt </w:t>
      </w:r>
      <w:r w:rsidR="000D784F" w:rsidRPr="00B95A8E">
        <w:rPr>
          <w:sz w:val="28"/>
          <w:szCs w:val="28"/>
        </w:rPr>
        <w:t>7</w:t>
      </w:r>
      <w:r w:rsidR="00B33671" w:rsidRPr="00B95A8E">
        <w:rPr>
          <w:sz w:val="28"/>
          <w:szCs w:val="28"/>
        </w:rPr>
        <w:t> </w:t>
      </w:r>
      <w:r w:rsidR="000D784F" w:rsidRPr="00B95A8E">
        <w:rPr>
          <w:sz w:val="28"/>
          <w:szCs w:val="28"/>
        </w:rPr>
        <w:t>86</w:t>
      </w:r>
      <w:r w:rsidR="00951812" w:rsidRPr="00B95A8E">
        <w:rPr>
          <w:sz w:val="28"/>
          <w:szCs w:val="28"/>
        </w:rPr>
        <w:t>6</w:t>
      </w:r>
      <w:r w:rsidR="00B33671" w:rsidRPr="00B95A8E">
        <w:rPr>
          <w:sz w:val="28"/>
          <w:szCs w:val="28"/>
        </w:rPr>
        <w:t> </w:t>
      </w:r>
      <w:r w:rsidR="00951812" w:rsidRPr="00B95A8E">
        <w:rPr>
          <w:sz w:val="28"/>
          <w:szCs w:val="28"/>
        </w:rPr>
        <w:t>788</w:t>
      </w:r>
      <w:r w:rsidR="00076438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076438" w:rsidRPr="00B95A8E">
        <w:rPr>
          <w:sz w:val="28"/>
          <w:szCs w:val="28"/>
        </w:rPr>
        <w:t xml:space="preserve">, </w:t>
      </w:r>
      <w:proofErr w:type="gramStart"/>
      <w:r w:rsidR="00076438" w:rsidRPr="00B95A8E">
        <w:rPr>
          <w:sz w:val="28"/>
          <w:szCs w:val="28"/>
        </w:rPr>
        <w:t>lai nodrošinātu 2020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gadā nepieciešamo finansējumu pedagogu minimālās algas likmes paaugstināšanai</w:t>
      </w:r>
      <w:proofErr w:type="gramEnd"/>
      <w:r w:rsidR="00076438" w:rsidRPr="00B95A8E">
        <w:rPr>
          <w:sz w:val="28"/>
          <w:szCs w:val="28"/>
        </w:rPr>
        <w:t xml:space="preserve"> līdz 790</w:t>
      </w:r>
      <w:r w:rsidR="00B33671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076438" w:rsidRPr="00B95A8E">
        <w:rPr>
          <w:sz w:val="28"/>
          <w:szCs w:val="28"/>
        </w:rPr>
        <w:t>ar 2020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gada 1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septembri, tai skaitā:</w:t>
      </w:r>
    </w:p>
    <w:p w14:paraId="3EE71AC9" w14:textId="012043E7" w:rsidR="0007643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76438" w:rsidRPr="00B95A8E">
        <w:rPr>
          <w:sz w:val="28"/>
          <w:szCs w:val="28"/>
        </w:rPr>
        <w:t>.1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 </w:t>
      </w:r>
      <w:r w:rsidR="00CB26E8" w:rsidRPr="00B95A8E">
        <w:rPr>
          <w:sz w:val="28"/>
          <w:szCs w:val="28"/>
        </w:rPr>
        <w:t>5 50</w:t>
      </w:r>
      <w:r w:rsidR="00951812" w:rsidRPr="00B95A8E">
        <w:rPr>
          <w:sz w:val="28"/>
          <w:szCs w:val="28"/>
        </w:rPr>
        <w:t>8</w:t>
      </w:r>
      <w:r w:rsidR="00B33671" w:rsidRPr="00B95A8E">
        <w:rPr>
          <w:sz w:val="28"/>
          <w:szCs w:val="28"/>
        </w:rPr>
        <w:t> </w:t>
      </w:r>
      <w:r w:rsidR="00951812" w:rsidRPr="00B95A8E">
        <w:rPr>
          <w:sz w:val="28"/>
          <w:szCs w:val="28"/>
        </w:rPr>
        <w:t>751</w:t>
      </w:r>
      <w:r w:rsidR="00076438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076438" w:rsidRPr="00B95A8E">
        <w:rPr>
          <w:sz w:val="28"/>
          <w:szCs w:val="28"/>
        </w:rPr>
        <w:t>Izglītības un zinātnes ministrijai (62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resors "Mērķdotācijas pašvaldībām");</w:t>
      </w:r>
    </w:p>
    <w:p w14:paraId="2A1EAC58" w14:textId="2F5ADC2E" w:rsidR="0007643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76438" w:rsidRPr="00B95A8E">
        <w:rPr>
          <w:sz w:val="28"/>
          <w:szCs w:val="28"/>
        </w:rPr>
        <w:t>.2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 </w:t>
      </w:r>
      <w:r w:rsidR="000D784F" w:rsidRPr="00B95A8E">
        <w:rPr>
          <w:sz w:val="28"/>
          <w:szCs w:val="28"/>
        </w:rPr>
        <w:t>1 644</w:t>
      </w:r>
      <w:r w:rsidR="00B33671" w:rsidRPr="00B95A8E">
        <w:rPr>
          <w:sz w:val="28"/>
          <w:szCs w:val="28"/>
        </w:rPr>
        <w:t> </w:t>
      </w:r>
      <w:r w:rsidR="000D784F" w:rsidRPr="00B95A8E">
        <w:rPr>
          <w:sz w:val="28"/>
          <w:szCs w:val="28"/>
        </w:rPr>
        <w:t>560</w:t>
      </w:r>
      <w:r w:rsidR="00076438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076438" w:rsidRPr="00B95A8E">
        <w:rPr>
          <w:sz w:val="28"/>
          <w:szCs w:val="28"/>
        </w:rPr>
        <w:t>Izglītības un zinātnes ministrijai (15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resors "Izglītības un zinātnes ministrija")</w:t>
      </w:r>
      <w:r w:rsidR="00CB26E8" w:rsidRPr="00B95A8E">
        <w:rPr>
          <w:sz w:val="28"/>
          <w:szCs w:val="28"/>
        </w:rPr>
        <w:t>;</w:t>
      </w:r>
    </w:p>
    <w:p w14:paraId="7366BAA5" w14:textId="449E27E8" w:rsidR="00CB26E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B26E8" w:rsidRPr="00B95A8E">
        <w:rPr>
          <w:sz w:val="28"/>
          <w:szCs w:val="28"/>
        </w:rPr>
        <w:t>.3</w:t>
      </w:r>
      <w:r w:rsidR="004B48AF" w:rsidRPr="00B95A8E">
        <w:rPr>
          <w:sz w:val="28"/>
          <w:szCs w:val="28"/>
        </w:rPr>
        <w:t>. </w:t>
      </w:r>
      <w:r w:rsidR="00CB26E8" w:rsidRPr="00B95A8E">
        <w:rPr>
          <w:sz w:val="28"/>
          <w:szCs w:val="28"/>
        </w:rPr>
        <w:t> 5327 </w:t>
      </w:r>
      <w:r w:rsidR="00CB26E8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CB26E8" w:rsidRPr="00B95A8E">
        <w:rPr>
          <w:sz w:val="28"/>
          <w:szCs w:val="28"/>
        </w:rPr>
        <w:t>Zemkopības ministrijai;</w:t>
      </w:r>
    </w:p>
    <w:p w14:paraId="42FB63D1" w14:textId="4784AA8C" w:rsidR="0007643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76438" w:rsidRPr="00B95A8E">
        <w:rPr>
          <w:sz w:val="28"/>
          <w:szCs w:val="28"/>
        </w:rPr>
        <w:t>.</w:t>
      </w:r>
      <w:r w:rsidR="00CB26E8" w:rsidRPr="00B95A8E">
        <w:rPr>
          <w:sz w:val="28"/>
          <w:szCs w:val="28"/>
        </w:rPr>
        <w:t>4</w:t>
      </w:r>
      <w:r w:rsidR="004B48AF" w:rsidRPr="00B95A8E">
        <w:rPr>
          <w:sz w:val="28"/>
          <w:szCs w:val="28"/>
        </w:rPr>
        <w:t>. </w:t>
      </w:r>
      <w:r w:rsidR="00076438" w:rsidRPr="00B95A8E">
        <w:rPr>
          <w:sz w:val="28"/>
          <w:szCs w:val="28"/>
        </w:rPr>
        <w:t> </w:t>
      </w:r>
      <w:r w:rsidR="00CB26E8" w:rsidRPr="00B95A8E">
        <w:rPr>
          <w:sz w:val="28"/>
          <w:szCs w:val="28"/>
        </w:rPr>
        <w:t>5904</w:t>
      </w:r>
      <w:r w:rsidR="00076438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076438" w:rsidRPr="00B95A8E">
        <w:rPr>
          <w:sz w:val="28"/>
          <w:szCs w:val="28"/>
        </w:rPr>
        <w:t>Labklājības ministrijai;</w:t>
      </w:r>
    </w:p>
    <w:p w14:paraId="413117C0" w14:textId="6B50114B" w:rsidR="0007643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76438" w:rsidRPr="00B95A8E">
        <w:rPr>
          <w:sz w:val="28"/>
          <w:szCs w:val="28"/>
        </w:rPr>
        <w:t>.</w:t>
      </w:r>
      <w:r w:rsidR="00CB26E8" w:rsidRPr="00B95A8E">
        <w:rPr>
          <w:sz w:val="28"/>
          <w:szCs w:val="28"/>
        </w:rPr>
        <w:t>5</w:t>
      </w:r>
      <w:r w:rsidR="004B48AF" w:rsidRPr="00B95A8E">
        <w:rPr>
          <w:sz w:val="28"/>
          <w:szCs w:val="28"/>
        </w:rPr>
        <w:t>. </w:t>
      </w:r>
      <w:r w:rsidR="006C2A25" w:rsidRPr="00B95A8E">
        <w:rPr>
          <w:sz w:val="28"/>
          <w:szCs w:val="28"/>
        </w:rPr>
        <w:t> </w:t>
      </w:r>
      <w:r w:rsidR="00CB26E8" w:rsidRPr="00B95A8E">
        <w:rPr>
          <w:sz w:val="28"/>
          <w:szCs w:val="28"/>
        </w:rPr>
        <w:t>1515</w:t>
      </w:r>
      <w:r w:rsidR="00076438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076438" w:rsidRPr="00B95A8E">
        <w:rPr>
          <w:sz w:val="28"/>
          <w:szCs w:val="28"/>
        </w:rPr>
        <w:t>Tieslietu ministrijai;</w:t>
      </w:r>
    </w:p>
    <w:p w14:paraId="1368FDE4" w14:textId="18115ECA" w:rsidR="0007643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76438" w:rsidRPr="00B95A8E">
        <w:rPr>
          <w:sz w:val="28"/>
          <w:szCs w:val="28"/>
        </w:rPr>
        <w:t>.</w:t>
      </w:r>
      <w:r w:rsidR="00CB26E8" w:rsidRPr="00B95A8E">
        <w:rPr>
          <w:sz w:val="28"/>
          <w:szCs w:val="28"/>
        </w:rPr>
        <w:t>6</w:t>
      </w:r>
      <w:r w:rsidR="004B48AF" w:rsidRPr="00B95A8E">
        <w:rPr>
          <w:sz w:val="28"/>
          <w:szCs w:val="28"/>
        </w:rPr>
        <w:t>. </w:t>
      </w:r>
      <w:r w:rsidR="006C2A25" w:rsidRPr="00B95A8E">
        <w:rPr>
          <w:sz w:val="28"/>
          <w:szCs w:val="28"/>
        </w:rPr>
        <w:t> </w:t>
      </w:r>
      <w:r w:rsidR="00CB26E8" w:rsidRPr="00B95A8E">
        <w:rPr>
          <w:sz w:val="28"/>
          <w:szCs w:val="28"/>
        </w:rPr>
        <w:t>693</w:t>
      </w:r>
      <w:r w:rsidR="00B33671" w:rsidRPr="00B95A8E">
        <w:rPr>
          <w:sz w:val="28"/>
          <w:szCs w:val="28"/>
        </w:rPr>
        <w:t> </w:t>
      </w:r>
      <w:r w:rsidR="00CB26E8" w:rsidRPr="00B95A8E">
        <w:rPr>
          <w:sz w:val="28"/>
          <w:szCs w:val="28"/>
        </w:rPr>
        <w:t>722</w:t>
      </w:r>
      <w:r w:rsidR="00076438" w:rsidRPr="00B95A8E">
        <w:rPr>
          <w:sz w:val="28"/>
          <w:szCs w:val="28"/>
        </w:rPr>
        <w:t>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CB26E8" w:rsidRPr="00B95A8E">
        <w:rPr>
          <w:sz w:val="28"/>
          <w:szCs w:val="28"/>
        </w:rPr>
        <w:t>Kultūras ministrijai;</w:t>
      </w:r>
    </w:p>
    <w:p w14:paraId="30D1E0CA" w14:textId="33C279AF" w:rsidR="00CB26E8" w:rsidRPr="00B95A8E" w:rsidRDefault="0039064C" w:rsidP="004B48AF">
      <w:pPr>
        <w:tabs>
          <w:tab w:val="left" w:pos="66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B26E8" w:rsidRPr="00B95A8E">
        <w:rPr>
          <w:sz w:val="28"/>
          <w:szCs w:val="28"/>
        </w:rPr>
        <w:t>.7</w:t>
      </w:r>
      <w:r w:rsidR="004B48AF" w:rsidRPr="00B95A8E">
        <w:rPr>
          <w:sz w:val="28"/>
          <w:szCs w:val="28"/>
        </w:rPr>
        <w:t>. </w:t>
      </w:r>
      <w:r w:rsidR="006C2A25" w:rsidRPr="00B95A8E">
        <w:rPr>
          <w:sz w:val="28"/>
          <w:szCs w:val="28"/>
        </w:rPr>
        <w:t> </w:t>
      </w:r>
      <w:r w:rsidR="00CB26E8" w:rsidRPr="00B95A8E">
        <w:rPr>
          <w:sz w:val="28"/>
          <w:szCs w:val="28"/>
        </w:rPr>
        <w:t>7009 </w:t>
      </w:r>
      <w:r w:rsidR="004B48AF" w:rsidRPr="00B95A8E">
        <w:rPr>
          <w:i/>
          <w:sz w:val="28"/>
          <w:szCs w:val="28"/>
        </w:rPr>
        <w:t>euro</w:t>
      </w:r>
      <w:r w:rsidR="004B48AF" w:rsidRPr="00B95A8E">
        <w:rPr>
          <w:sz w:val="28"/>
          <w:szCs w:val="28"/>
        </w:rPr>
        <w:t xml:space="preserve"> </w:t>
      </w:r>
      <w:r w:rsidR="00CB26E8" w:rsidRPr="00B95A8E">
        <w:rPr>
          <w:sz w:val="28"/>
          <w:szCs w:val="28"/>
        </w:rPr>
        <w:t>Veselības ministrijai.</w:t>
      </w:r>
    </w:p>
    <w:p w14:paraId="3DE0BED6" w14:textId="57C71F16" w:rsidR="00076438" w:rsidRPr="0039064C" w:rsidRDefault="00076438" w:rsidP="004B48AF">
      <w:pPr>
        <w:tabs>
          <w:tab w:val="left" w:pos="6663"/>
        </w:tabs>
        <w:ind w:firstLine="720"/>
        <w:rPr>
          <w:szCs w:val="28"/>
        </w:rPr>
      </w:pPr>
    </w:p>
    <w:p w14:paraId="773C1AFD" w14:textId="13235DFD" w:rsidR="000107A3" w:rsidRPr="0039064C" w:rsidRDefault="006F3FF4" w:rsidP="004B48AF">
      <w:pPr>
        <w:tabs>
          <w:tab w:val="left" w:pos="6663"/>
        </w:tabs>
        <w:ind w:firstLine="720"/>
        <w:rPr>
          <w:spacing w:val="-2"/>
          <w:sz w:val="28"/>
          <w:szCs w:val="28"/>
        </w:rPr>
      </w:pPr>
      <w:r w:rsidRPr="0039064C">
        <w:rPr>
          <w:spacing w:val="-2"/>
          <w:sz w:val="28"/>
          <w:szCs w:val="28"/>
        </w:rPr>
        <w:t>3</w:t>
      </w:r>
      <w:r w:rsidR="004B48AF" w:rsidRPr="0039064C">
        <w:rPr>
          <w:spacing w:val="-2"/>
          <w:sz w:val="28"/>
          <w:szCs w:val="28"/>
        </w:rPr>
        <w:t>. </w:t>
      </w:r>
      <w:r w:rsidR="00076438" w:rsidRPr="0039064C">
        <w:rPr>
          <w:spacing w:val="-2"/>
          <w:sz w:val="28"/>
          <w:szCs w:val="28"/>
        </w:rPr>
        <w:t xml:space="preserve">Izglītības un zinātnes ministrijai, </w:t>
      </w:r>
      <w:r w:rsidR="00CB26E8" w:rsidRPr="0039064C">
        <w:rPr>
          <w:spacing w:val="-2"/>
          <w:sz w:val="28"/>
          <w:szCs w:val="28"/>
        </w:rPr>
        <w:t xml:space="preserve">Zemkopības ministrijai, </w:t>
      </w:r>
      <w:r w:rsidR="00076438" w:rsidRPr="0039064C">
        <w:rPr>
          <w:spacing w:val="-2"/>
          <w:sz w:val="28"/>
          <w:szCs w:val="28"/>
        </w:rPr>
        <w:t>Labklājības minis</w:t>
      </w:r>
      <w:r w:rsidR="00CB26E8" w:rsidRPr="0039064C">
        <w:rPr>
          <w:spacing w:val="-2"/>
          <w:sz w:val="28"/>
          <w:szCs w:val="28"/>
        </w:rPr>
        <w:t>trijai, Tieslietu ministrijai,</w:t>
      </w:r>
      <w:r w:rsidR="00076438" w:rsidRPr="0039064C">
        <w:rPr>
          <w:spacing w:val="-2"/>
          <w:sz w:val="28"/>
          <w:szCs w:val="28"/>
        </w:rPr>
        <w:t xml:space="preserve"> Kultūras ministrijai</w:t>
      </w:r>
      <w:r w:rsidR="00CB26E8" w:rsidRPr="0039064C">
        <w:rPr>
          <w:spacing w:val="-2"/>
          <w:sz w:val="28"/>
          <w:szCs w:val="28"/>
        </w:rPr>
        <w:t xml:space="preserve"> un Veselības ministrijai</w:t>
      </w:r>
      <w:r w:rsidR="00076438" w:rsidRPr="0039064C">
        <w:rPr>
          <w:spacing w:val="-2"/>
          <w:sz w:val="28"/>
          <w:szCs w:val="28"/>
        </w:rPr>
        <w:t xml:space="preserve"> normatīvajos aktos noteiktajā kārtībā sagatavot un iesniegt Finanšu ministrijā pieprasījumu par pamatbudžeta apropriācijas palielinājumu no valsts budžeta programmas 02.00.00 "Līdzekļi neparedzētiem gadījumiem" atbilstoši šā rīkojuma </w:t>
      </w:r>
      <w:r w:rsidR="006A4E47" w:rsidRPr="0039064C">
        <w:rPr>
          <w:spacing w:val="-2"/>
          <w:sz w:val="28"/>
          <w:szCs w:val="28"/>
        </w:rPr>
        <w:t>2</w:t>
      </w:r>
      <w:r w:rsidR="004B48AF" w:rsidRPr="0039064C">
        <w:rPr>
          <w:spacing w:val="-2"/>
          <w:sz w:val="28"/>
          <w:szCs w:val="28"/>
        </w:rPr>
        <w:t>. </w:t>
      </w:r>
      <w:r w:rsidR="00076438" w:rsidRPr="0039064C">
        <w:rPr>
          <w:spacing w:val="-2"/>
          <w:sz w:val="28"/>
          <w:szCs w:val="28"/>
        </w:rPr>
        <w:t>punktam.</w:t>
      </w:r>
    </w:p>
    <w:p w14:paraId="4BF6388C" w14:textId="436690AA" w:rsidR="00BC2154" w:rsidRPr="00B95A8E" w:rsidRDefault="00BC2154" w:rsidP="004B48AF">
      <w:pPr>
        <w:tabs>
          <w:tab w:val="left" w:pos="6663"/>
        </w:tabs>
        <w:ind w:firstLine="720"/>
        <w:rPr>
          <w:sz w:val="28"/>
          <w:szCs w:val="28"/>
        </w:rPr>
      </w:pPr>
    </w:p>
    <w:p w14:paraId="685B6D37" w14:textId="5321A73C" w:rsidR="00BC2154" w:rsidRPr="00B95A8E" w:rsidRDefault="00BC2154" w:rsidP="004B48AF">
      <w:pPr>
        <w:tabs>
          <w:tab w:val="left" w:pos="6663"/>
        </w:tabs>
        <w:ind w:firstLine="720"/>
        <w:rPr>
          <w:sz w:val="28"/>
          <w:szCs w:val="28"/>
        </w:rPr>
      </w:pPr>
    </w:p>
    <w:p w14:paraId="4A449A18" w14:textId="7EAC8762" w:rsidR="006C2A25" w:rsidRPr="00B95A8E" w:rsidRDefault="006C2A25" w:rsidP="004B48AF">
      <w:pPr>
        <w:tabs>
          <w:tab w:val="left" w:pos="6521"/>
        </w:tabs>
        <w:ind w:firstLine="720"/>
        <w:rPr>
          <w:sz w:val="28"/>
          <w:szCs w:val="28"/>
        </w:rPr>
      </w:pPr>
      <w:r w:rsidRPr="00B95A8E">
        <w:rPr>
          <w:sz w:val="28"/>
          <w:szCs w:val="28"/>
        </w:rPr>
        <w:t>Ministru prezidents</w:t>
      </w:r>
      <w:r w:rsidRPr="00B95A8E">
        <w:rPr>
          <w:sz w:val="28"/>
          <w:szCs w:val="28"/>
        </w:rPr>
        <w:tab/>
        <w:t>A</w:t>
      </w:r>
      <w:r w:rsidR="004B48AF" w:rsidRPr="00B95A8E">
        <w:rPr>
          <w:sz w:val="28"/>
          <w:szCs w:val="28"/>
        </w:rPr>
        <w:t>. </w:t>
      </w:r>
      <w:r w:rsidRPr="00B95A8E">
        <w:rPr>
          <w:sz w:val="28"/>
          <w:szCs w:val="28"/>
        </w:rPr>
        <w:t>K</w:t>
      </w:r>
      <w:r w:rsidR="004B48AF" w:rsidRPr="00B95A8E">
        <w:rPr>
          <w:sz w:val="28"/>
          <w:szCs w:val="28"/>
        </w:rPr>
        <w:t>. </w:t>
      </w:r>
      <w:r w:rsidRPr="00B95A8E">
        <w:rPr>
          <w:sz w:val="28"/>
          <w:szCs w:val="28"/>
        </w:rPr>
        <w:t>Kariņš</w:t>
      </w:r>
    </w:p>
    <w:p w14:paraId="44D86E13" w14:textId="77777777" w:rsidR="006C2A25" w:rsidRPr="00B95A8E" w:rsidRDefault="006C2A25" w:rsidP="004B48AF">
      <w:pPr>
        <w:tabs>
          <w:tab w:val="left" w:pos="6521"/>
        </w:tabs>
        <w:ind w:firstLine="720"/>
        <w:rPr>
          <w:sz w:val="28"/>
          <w:szCs w:val="28"/>
        </w:rPr>
      </w:pPr>
    </w:p>
    <w:p w14:paraId="3E03A332" w14:textId="77777777" w:rsidR="006C2A25" w:rsidRPr="00B95A8E" w:rsidRDefault="006C2A25" w:rsidP="004B48AF">
      <w:pPr>
        <w:tabs>
          <w:tab w:val="left" w:pos="6521"/>
        </w:tabs>
        <w:ind w:firstLine="720"/>
        <w:rPr>
          <w:sz w:val="28"/>
          <w:szCs w:val="28"/>
        </w:rPr>
      </w:pPr>
    </w:p>
    <w:p w14:paraId="773C1B03" w14:textId="1DB16A08" w:rsidR="003E24B2" w:rsidRPr="00B95A8E" w:rsidRDefault="006C2A25" w:rsidP="004B48AF">
      <w:pPr>
        <w:tabs>
          <w:tab w:val="left" w:pos="6521"/>
        </w:tabs>
        <w:ind w:firstLine="720"/>
        <w:rPr>
          <w:sz w:val="28"/>
          <w:szCs w:val="28"/>
        </w:rPr>
      </w:pPr>
      <w:r w:rsidRPr="00B95A8E">
        <w:rPr>
          <w:sz w:val="28"/>
          <w:szCs w:val="28"/>
        </w:rPr>
        <w:t>Izglītības un zinātnes ministre</w:t>
      </w:r>
      <w:r w:rsidRPr="00B95A8E">
        <w:rPr>
          <w:sz w:val="28"/>
          <w:szCs w:val="28"/>
        </w:rPr>
        <w:tab/>
        <w:t>I</w:t>
      </w:r>
      <w:r w:rsidR="004B48AF" w:rsidRPr="00B95A8E">
        <w:rPr>
          <w:sz w:val="28"/>
          <w:szCs w:val="28"/>
        </w:rPr>
        <w:t>. </w:t>
      </w:r>
      <w:proofErr w:type="spellStart"/>
      <w:r w:rsidRPr="00B95A8E">
        <w:rPr>
          <w:sz w:val="28"/>
          <w:szCs w:val="28"/>
        </w:rPr>
        <w:t>Šuplinska</w:t>
      </w:r>
      <w:proofErr w:type="spellEnd"/>
    </w:p>
    <w:sectPr w:rsidR="003E24B2" w:rsidRPr="00B95A8E" w:rsidSect="006C2A25">
      <w:headerReference w:type="default" r:id="rId7"/>
      <w:footerReference w:type="default" r:id="rId8"/>
      <w:pgSz w:w="11907" w:h="16840" w:code="9"/>
      <w:pgMar w:top="1418" w:right="1134" w:bottom="1134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76CD" w14:textId="77777777" w:rsidR="005A38AD" w:rsidRDefault="005A38AD" w:rsidP="00565577">
      <w:r>
        <w:separator/>
      </w:r>
    </w:p>
  </w:endnote>
  <w:endnote w:type="continuationSeparator" w:id="0">
    <w:p w14:paraId="317581D7" w14:textId="77777777" w:rsidR="005A38AD" w:rsidRDefault="005A38AD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83EF" w14:textId="06A816C8" w:rsidR="006C2A25" w:rsidRPr="006C2A25" w:rsidRDefault="006C2A25">
    <w:pPr>
      <w:pStyle w:val="Footer"/>
      <w:rPr>
        <w:sz w:val="16"/>
        <w:szCs w:val="16"/>
      </w:rPr>
    </w:pPr>
    <w:r w:rsidRPr="006C2A25">
      <w:rPr>
        <w:sz w:val="16"/>
        <w:szCs w:val="16"/>
      </w:rPr>
      <w:t>R1817_0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E659" w14:textId="77777777" w:rsidR="005A38AD" w:rsidRDefault="005A38AD" w:rsidP="00565577">
      <w:r>
        <w:separator/>
      </w:r>
    </w:p>
  </w:footnote>
  <w:footnote w:type="continuationSeparator" w:id="0">
    <w:p w14:paraId="57627085" w14:textId="77777777" w:rsidR="005A38AD" w:rsidRDefault="005A38AD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0696" w14:textId="77777777" w:rsidR="006C2A25" w:rsidRPr="003629D6" w:rsidRDefault="006C2A25">
    <w:pPr>
      <w:pStyle w:val="Header"/>
    </w:pPr>
  </w:p>
  <w:p w14:paraId="168A4E56" w14:textId="0C686EA3" w:rsidR="006C2A25" w:rsidRDefault="006C2A25">
    <w:pPr>
      <w:pStyle w:val="Header"/>
    </w:pPr>
    <w:r>
      <w:rPr>
        <w:noProof/>
      </w:rPr>
      <w:drawing>
        <wp:inline distT="0" distB="0" distL="0" distR="0" wp14:anchorId="3763208D" wp14:editId="70E496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454"/>
    <w:multiLevelType w:val="multilevel"/>
    <w:tmpl w:val="AC887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2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2674"/>
    <w:rsid w:val="00015297"/>
    <w:rsid w:val="00017727"/>
    <w:rsid w:val="00020361"/>
    <w:rsid w:val="00020D02"/>
    <w:rsid w:val="00024FAF"/>
    <w:rsid w:val="00027271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76438"/>
    <w:rsid w:val="00095150"/>
    <w:rsid w:val="000963F5"/>
    <w:rsid w:val="000A1F26"/>
    <w:rsid w:val="000A2388"/>
    <w:rsid w:val="000A3DEE"/>
    <w:rsid w:val="000A61BA"/>
    <w:rsid w:val="000A7521"/>
    <w:rsid w:val="000B4037"/>
    <w:rsid w:val="000C1285"/>
    <w:rsid w:val="000D07D3"/>
    <w:rsid w:val="000D0F94"/>
    <w:rsid w:val="000D21A6"/>
    <w:rsid w:val="000D303F"/>
    <w:rsid w:val="000D4CC1"/>
    <w:rsid w:val="000D7264"/>
    <w:rsid w:val="000D784F"/>
    <w:rsid w:val="000D7939"/>
    <w:rsid w:val="000E4F3C"/>
    <w:rsid w:val="000F2CC2"/>
    <w:rsid w:val="000F6ED5"/>
    <w:rsid w:val="000F6F77"/>
    <w:rsid w:val="000F7532"/>
    <w:rsid w:val="00102417"/>
    <w:rsid w:val="00103D9D"/>
    <w:rsid w:val="001048EF"/>
    <w:rsid w:val="001138FF"/>
    <w:rsid w:val="0012028D"/>
    <w:rsid w:val="00124187"/>
    <w:rsid w:val="0012555B"/>
    <w:rsid w:val="00132647"/>
    <w:rsid w:val="00141790"/>
    <w:rsid w:val="00152F52"/>
    <w:rsid w:val="00162F7F"/>
    <w:rsid w:val="00171A4A"/>
    <w:rsid w:val="00175D1A"/>
    <w:rsid w:val="00180453"/>
    <w:rsid w:val="00193805"/>
    <w:rsid w:val="001A6092"/>
    <w:rsid w:val="001B1C7F"/>
    <w:rsid w:val="001B45C8"/>
    <w:rsid w:val="001C0B8A"/>
    <w:rsid w:val="001C106E"/>
    <w:rsid w:val="001C429A"/>
    <w:rsid w:val="001C759E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D065A"/>
    <w:rsid w:val="002E6BD7"/>
    <w:rsid w:val="002F2F22"/>
    <w:rsid w:val="002F7134"/>
    <w:rsid w:val="00314ED5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7573A"/>
    <w:rsid w:val="00382089"/>
    <w:rsid w:val="0038463A"/>
    <w:rsid w:val="00386298"/>
    <w:rsid w:val="0039064C"/>
    <w:rsid w:val="0039362D"/>
    <w:rsid w:val="003A3277"/>
    <w:rsid w:val="003A349D"/>
    <w:rsid w:val="003A6DD8"/>
    <w:rsid w:val="003A7E03"/>
    <w:rsid w:val="003B0640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02B8A"/>
    <w:rsid w:val="004112DC"/>
    <w:rsid w:val="00411441"/>
    <w:rsid w:val="00412C5E"/>
    <w:rsid w:val="0042327C"/>
    <w:rsid w:val="0042332F"/>
    <w:rsid w:val="00424618"/>
    <w:rsid w:val="0042627D"/>
    <w:rsid w:val="00434671"/>
    <w:rsid w:val="00436772"/>
    <w:rsid w:val="00436DF8"/>
    <w:rsid w:val="00445931"/>
    <w:rsid w:val="00446555"/>
    <w:rsid w:val="00446FFE"/>
    <w:rsid w:val="004519A1"/>
    <w:rsid w:val="00452D8E"/>
    <w:rsid w:val="00455C8F"/>
    <w:rsid w:val="00456F15"/>
    <w:rsid w:val="00464ACF"/>
    <w:rsid w:val="00471C22"/>
    <w:rsid w:val="00475ACD"/>
    <w:rsid w:val="00477386"/>
    <w:rsid w:val="0047769E"/>
    <w:rsid w:val="0048200E"/>
    <w:rsid w:val="004A4A48"/>
    <w:rsid w:val="004A75DF"/>
    <w:rsid w:val="004B0E1F"/>
    <w:rsid w:val="004B48AF"/>
    <w:rsid w:val="004D33C1"/>
    <w:rsid w:val="004D4339"/>
    <w:rsid w:val="004D44E5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3C70"/>
    <w:rsid w:val="00565577"/>
    <w:rsid w:val="00577428"/>
    <w:rsid w:val="0058370A"/>
    <w:rsid w:val="00585647"/>
    <w:rsid w:val="00590A7E"/>
    <w:rsid w:val="005A38AD"/>
    <w:rsid w:val="005B156B"/>
    <w:rsid w:val="005B547C"/>
    <w:rsid w:val="005C013C"/>
    <w:rsid w:val="005C0728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048D6"/>
    <w:rsid w:val="00611B9B"/>
    <w:rsid w:val="00621D1B"/>
    <w:rsid w:val="006342AA"/>
    <w:rsid w:val="006371ED"/>
    <w:rsid w:val="006449D4"/>
    <w:rsid w:val="00645298"/>
    <w:rsid w:val="00645A85"/>
    <w:rsid w:val="00647A88"/>
    <w:rsid w:val="00652041"/>
    <w:rsid w:val="006579A5"/>
    <w:rsid w:val="00657EDF"/>
    <w:rsid w:val="0066034F"/>
    <w:rsid w:val="00661BF1"/>
    <w:rsid w:val="0066346B"/>
    <w:rsid w:val="0066605D"/>
    <w:rsid w:val="00666FCF"/>
    <w:rsid w:val="00667412"/>
    <w:rsid w:val="0068548F"/>
    <w:rsid w:val="00686F46"/>
    <w:rsid w:val="00693E43"/>
    <w:rsid w:val="006A4E47"/>
    <w:rsid w:val="006A6D75"/>
    <w:rsid w:val="006B120C"/>
    <w:rsid w:val="006B3278"/>
    <w:rsid w:val="006C2A25"/>
    <w:rsid w:val="006C380B"/>
    <w:rsid w:val="006C428F"/>
    <w:rsid w:val="006C6DDE"/>
    <w:rsid w:val="006D6972"/>
    <w:rsid w:val="006D770A"/>
    <w:rsid w:val="006E2DBC"/>
    <w:rsid w:val="006E2E7D"/>
    <w:rsid w:val="006F3FF4"/>
    <w:rsid w:val="006F5B04"/>
    <w:rsid w:val="00723F17"/>
    <w:rsid w:val="00724102"/>
    <w:rsid w:val="00732AF1"/>
    <w:rsid w:val="007561F3"/>
    <w:rsid w:val="0075677E"/>
    <w:rsid w:val="00756B90"/>
    <w:rsid w:val="007659BB"/>
    <w:rsid w:val="00766D31"/>
    <w:rsid w:val="007803AC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3466"/>
    <w:rsid w:val="007B6003"/>
    <w:rsid w:val="007C1287"/>
    <w:rsid w:val="007C69E3"/>
    <w:rsid w:val="007C7D76"/>
    <w:rsid w:val="007D177D"/>
    <w:rsid w:val="007D2D62"/>
    <w:rsid w:val="007D4C7A"/>
    <w:rsid w:val="007E0470"/>
    <w:rsid w:val="007E06D3"/>
    <w:rsid w:val="007E3775"/>
    <w:rsid w:val="007E5CE1"/>
    <w:rsid w:val="007F18AA"/>
    <w:rsid w:val="007F5E47"/>
    <w:rsid w:val="007F759D"/>
    <w:rsid w:val="008079BE"/>
    <w:rsid w:val="00820E45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C2331"/>
    <w:rsid w:val="008D7169"/>
    <w:rsid w:val="008E0785"/>
    <w:rsid w:val="008E258D"/>
    <w:rsid w:val="008E2A7F"/>
    <w:rsid w:val="008F1955"/>
    <w:rsid w:val="008F326F"/>
    <w:rsid w:val="008F49F0"/>
    <w:rsid w:val="008F7FC8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852"/>
    <w:rsid w:val="00945CC0"/>
    <w:rsid w:val="00951812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2E56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0EEB"/>
    <w:rsid w:val="00A118F2"/>
    <w:rsid w:val="00A14A4E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7CB1"/>
    <w:rsid w:val="00A94D6B"/>
    <w:rsid w:val="00A96F8D"/>
    <w:rsid w:val="00AA1B9D"/>
    <w:rsid w:val="00AB0351"/>
    <w:rsid w:val="00AB1D0E"/>
    <w:rsid w:val="00AB23BC"/>
    <w:rsid w:val="00AB5AB6"/>
    <w:rsid w:val="00AB675E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11632"/>
    <w:rsid w:val="00B15D92"/>
    <w:rsid w:val="00B3286D"/>
    <w:rsid w:val="00B33671"/>
    <w:rsid w:val="00B36884"/>
    <w:rsid w:val="00B36CDA"/>
    <w:rsid w:val="00B43962"/>
    <w:rsid w:val="00B47190"/>
    <w:rsid w:val="00B5151D"/>
    <w:rsid w:val="00B573B2"/>
    <w:rsid w:val="00B61958"/>
    <w:rsid w:val="00B62840"/>
    <w:rsid w:val="00B63FC9"/>
    <w:rsid w:val="00B666A6"/>
    <w:rsid w:val="00B66E1E"/>
    <w:rsid w:val="00B726D9"/>
    <w:rsid w:val="00B770D3"/>
    <w:rsid w:val="00B82DA8"/>
    <w:rsid w:val="00B84751"/>
    <w:rsid w:val="00B85EED"/>
    <w:rsid w:val="00B86A5E"/>
    <w:rsid w:val="00B9062D"/>
    <w:rsid w:val="00B95A8E"/>
    <w:rsid w:val="00BA5AA8"/>
    <w:rsid w:val="00BB18C0"/>
    <w:rsid w:val="00BB45C2"/>
    <w:rsid w:val="00BC1B7A"/>
    <w:rsid w:val="00BC2154"/>
    <w:rsid w:val="00BC4F3F"/>
    <w:rsid w:val="00BD2D52"/>
    <w:rsid w:val="00BD3AB8"/>
    <w:rsid w:val="00BD6435"/>
    <w:rsid w:val="00BD7438"/>
    <w:rsid w:val="00BE43A1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102"/>
    <w:rsid w:val="00C3796C"/>
    <w:rsid w:val="00C4470D"/>
    <w:rsid w:val="00C56BD8"/>
    <w:rsid w:val="00C574F7"/>
    <w:rsid w:val="00C63B5E"/>
    <w:rsid w:val="00C7034F"/>
    <w:rsid w:val="00C77CD0"/>
    <w:rsid w:val="00C806EB"/>
    <w:rsid w:val="00C91665"/>
    <w:rsid w:val="00CA13EA"/>
    <w:rsid w:val="00CA3F35"/>
    <w:rsid w:val="00CA48F9"/>
    <w:rsid w:val="00CB005A"/>
    <w:rsid w:val="00CB11CB"/>
    <w:rsid w:val="00CB1AE9"/>
    <w:rsid w:val="00CB26E8"/>
    <w:rsid w:val="00CD48FB"/>
    <w:rsid w:val="00CD5468"/>
    <w:rsid w:val="00CE297A"/>
    <w:rsid w:val="00CF2EE2"/>
    <w:rsid w:val="00D036C4"/>
    <w:rsid w:val="00D03E9A"/>
    <w:rsid w:val="00D12332"/>
    <w:rsid w:val="00D123C6"/>
    <w:rsid w:val="00D14138"/>
    <w:rsid w:val="00D228DB"/>
    <w:rsid w:val="00D24546"/>
    <w:rsid w:val="00D24D85"/>
    <w:rsid w:val="00D401A3"/>
    <w:rsid w:val="00D40BE6"/>
    <w:rsid w:val="00D41AA8"/>
    <w:rsid w:val="00D44A2C"/>
    <w:rsid w:val="00D46888"/>
    <w:rsid w:val="00D57BE7"/>
    <w:rsid w:val="00D65646"/>
    <w:rsid w:val="00D67A0A"/>
    <w:rsid w:val="00D72129"/>
    <w:rsid w:val="00D744E6"/>
    <w:rsid w:val="00D763C2"/>
    <w:rsid w:val="00D80221"/>
    <w:rsid w:val="00D80824"/>
    <w:rsid w:val="00D8200E"/>
    <w:rsid w:val="00D823F4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D0049"/>
    <w:rsid w:val="00DE39A1"/>
    <w:rsid w:val="00DE6FB6"/>
    <w:rsid w:val="00DF76D1"/>
    <w:rsid w:val="00E01AAB"/>
    <w:rsid w:val="00E05143"/>
    <w:rsid w:val="00E05A4F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A631D"/>
    <w:rsid w:val="00EB0A3A"/>
    <w:rsid w:val="00EB23FD"/>
    <w:rsid w:val="00EB2FD8"/>
    <w:rsid w:val="00EB71C6"/>
    <w:rsid w:val="00EC3A42"/>
    <w:rsid w:val="00EC580F"/>
    <w:rsid w:val="00EC6133"/>
    <w:rsid w:val="00EC6D50"/>
    <w:rsid w:val="00EC7FE0"/>
    <w:rsid w:val="00EE4D39"/>
    <w:rsid w:val="00EE5D86"/>
    <w:rsid w:val="00EF5D85"/>
    <w:rsid w:val="00EF6347"/>
    <w:rsid w:val="00EF6AF4"/>
    <w:rsid w:val="00F00E14"/>
    <w:rsid w:val="00F0150D"/>
    <w:rsid w:val="00F021F4"/>
    <w:rsid w:val="00F022E1"/>
    <w:rsid w:val="00F25D5A"/>
    <w:rsid w:val="00F50155"/>
    <w:rsid w:val="00F579CE"/>
    <w:rsid w:val="00F57A0C"/>
    <w:rsid w:val="00F57A59"/>
    <w:rsid w:val="00F65DAB"/>
    <w:rsid w:val="00F6735D"/>
    <w:rsid w:val="00F7016B"/>
    <w:rsid w:val="00F72A75"/>
    <w:rsid w:val="00F90BF5"/>
    <w:rsid w:val="00FB12E9"/>
    <w:rsid w:val="00FB6A3A"/>
    <w:rsid w:val="00FC43EC"/>
    <w:rsid w:val="00FD4F57"/>
    <w:rsid w:val="00FD51E5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3C1AEF"/>
  <w15:chartTrackingRefBased/>
  <w15:docId w15:val="{77768B5B-3FDD-4ECA-AF3B-AF9242F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076438"/>
    <w:pPr>
      <w:keepNext/>
      <w:keepLines/>
      <w:spacing w:before="40" w:line="276" w:lineRule="auto"/>
      <w:jc w:val="left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07643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Body">
    <w:name w:val="Body"/>
    <w:rsid w:val="006C2A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11</cp:revision>
  <cp:lastPrinted>2020-09-29T07:57:00Z</cp:lastPrinted>
  <dcterms:created xsi:type="dcterms:W3CDTF">2020-09-24T09:10:00Z</dcterms:created>
  <dcterms:modified xsi:type="dcterms:W3CDTF">2020-09-30T12:40:00Z</dcterms:modified>
</cp:coreProperties>
</file>